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31" w:rsidRPr="00936C31" w:rsidRDefault="00936C31" w:rsidP="00936C31">
      <w:pPr>
        <w:pStyle w:val="2"/>
        <w:pBdr>
          <w:bottom w:val="dotted" w:sz="6" w:space="0" w:color="4D5113"/>
        </w:pBdr>
        <w:shd w:val="clear" w:color="auto" w:fill="FAFAFA"/>
        <w:spacing w:before="0" w:line="375" w:lineRule="atLeast"/>
        <w:rPr>
          <w:rFonts w:ascii="Times New Roman" w:eastAsia="Times New Roman" w:hAnsi="Times New Roman" w:cs="Times New Roman"/>
          <w:color w:val="4D5113"/>
          <w:sz w:val="29"/>
          <w:szCs w:val="29"/>
          <w:lang w:eastAsia="ru-RU"/>
        </w:rPr>
      </w:pPr>
      <w:bookmarkStart w:id="0" w:name="_GoBack"/>
      <w:bookmarkEnd w:id="0"/>
      <w:r>
        <w:rPr>
          <w:rFonts w:ascii="Arial" w:hAnsi="Arial" w:cs="Arial"/>
          <w:color w:val="555555"/>
          <w:sz w:val="20"/>
          <w:szCs w:val="20"/>
        </w:rPr>
        <w:t> </w:t>
      </w:r>
      <w:hyperlink r:id="rId5" w:history="1">
        <w:r w:rsidRPr="00936C31">
          <w:rPr>
            <w:rFonts w:ascii="Times New Roman" w:eastAsia="Times New Roman" w:hAnsi="Times New Roman" w:cs="Times New Roman"/>
            <w:color w:val="4D5113"/>
            <w:sz w:val="29"/>
            <w:szCs w:val="29"/>
            <w:lang w:eastAsia="ru-RU"/>
          </w:rPr>
          <w:t>О сроках, местах и порядке информирования о результатах ГИА-11 и о сроках, местах и порядке подачи и рассмотрения апелляций при проведении ГИА-11 в 2025 году</w:t>
        </w:r>
      </w:hyperlink>
    </w:p>
    <w:p w:rsidR="00936C31" w:rsidRDefault="00936C31" w:rsidP="00936C31">
      <w:pPr>
        <w:pStyle w:val="a3"/>
        <w:shd w:val="clear" w:color="auto" w:fill="FAFAFA"/>
        <w:spacing w:before="0" w:beforeAutospacing="0" w:after="0" w:afterAutospacing="0"/>
        <w:rPr>
          <w:rFonts w:ascii="Arial" w:hAnsi="Arial" w:cs="Arial"/>
          <w:color w:val="555555"/>
          <w:sz w:val="20"/>
          <w:szCs w:val="20"/>
        </w:rPr>
      </w:pPr>
      <w:r>
        <w:rPr>
          <w:rFonts w:ascii="Arial" w:hAnsi="Arial" w:cs="Arial"/>
          <w:color w:val="555555"/>
          <w:sz w:val="20"/>
          <w:szCs w:val="20"/>
        </w:rPr>
        <w:t> </w:t>
      </w:r>
    </w:p>
    <w:p w:rsidR="00936C31" w:rsidRPr="00936C31" w:rsidRDefault="00936C31" w:rsidP="00936C31">
      <w:pPr>
        <w:pStyle w:val="a3"/>
        <w:shd w:val="clear" w:color="auto" w:fill="FAFAFA"/>
        <w:spacing w:before="0" w:beforeAutospacing="0" w:after="0" w:afterAutospacing="0"/>
        <w:rPr>
          <w:color w:val="555555"/>
          <w:sz w:val="28"/>
          <w:szCs w:val="28"/>
        </w:rPr>
      </w:pPr>
      <w:r>
        <w:rPr>
          <w:rFonts w:ascii="Arial" w:hAnsi="Arial" w:cs="Arial"/>
          <w:color w:val="555555"/>
          <w:sz w:val="20"/>
          <w:szCs w:val="20"/>
        </w:rPr>
        <w:t xml:space="preserve"> </w:t>
      </w:r>
      <w:r w:rsidRPr="00936C31">
        <w:rPr>
          <w:color w:val="555555"/>
          <w:sz w:val="28"/>
          <w:szCs w:val="28"/>
        </w:rPr>
        <w:t>Уважаемые участники ГИА-11 в 2025 году!</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 </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Выпускники текущего года могут ознакомиться с результатами ГИА-11 в своей образовательной организации, выпускники прошлых лет и обучающиеся по образовательным программам среднего профессионального образования – в местах регистрации на участие в ЕГЭ (прилагается).</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Также ознакомиться с результатами экзаменов можно на портале государственных услуг Российской Федерации и на специальном сервисе </w:t>
      </w:r>
      <w:hyperlink r:id="rId6" w:tooltip="http://check.ege.edu.ru" w:history="1">
        <w:r w:rsidRPr="00936C31">
          <w:rPr>
            <w:rStyle w:val="a4"/>
            <w:color w:val="858A24"/>
            <w:sz w:val="28"/>
            <w:szCs w:val="28"/>
            <w:u w:val="none"/>
          </w:rPr>
          <w:t>checkege.rustest.ru</w:t>
        </w:r>
      </w:hyperlink>
      <w:r w:rsidRPr="00936C31">
        <w:rPr>
          <w:color w:val="555555"/>
          <w:sz w:val="28"/>
          <w:szCs w:val="28"/>
        </w:rPr>
        <w:t>.</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В целях защиты прав участников экзаменов при проведении ГИА-11 создается апелляционная комиссия.</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Участникам экзамена предоставляется право подать в письменной форме апелляцию:</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 о нарушении Порядка проведения ГИА;</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 о несогласии с выставленными баллами.</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Не рассматриваются апелляции:</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 по вопросам содержания и структуры заданий по учебным предметам;</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 по вопросам, связанным с оцениванием результатов выполнения экзаменационной работы с кратким ответом;</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 в случае нарушения участником экзамена требований Порядка проведения ГИА;</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 в случае неправильного заполнения бланков ЕГЭ и ГВЭ.</w:t>
      </w:r>
    </w:p>
    <w:p w:rsidR="00936C31" w:rsidRPr="00936C31" w:rsidRDefault="00936C31" w:rsidP="00936C31">
      <w:pPr>
        <w:pStyle w:val="a3"/>
        <w:shd w:val="clear" w:color="auto" w:fill="FAFAFA"/>
        <w:spacing w:before="0" w:beforeAutospacing="0" w:after="0" w:afterAutospacing="0"/>
        <w:rPr>
          <w:color w:val="555555"/>
          <w:sz w:val="28"/>
          <w:szCs w:val="28"/>
        </w:rPr>
      </w:pPr>
      <w:proofErr w:type="gramStart"/>
      <w:r w:rsidRPr="00936C31">
        <w:rPr>
          <w:color w:val="555555"/>
          <w:sz w:val="28"/>
          <w:szCs w:val="28"/>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оформленной</w:t>
      </w:r>
      <w:proofErr w:type="gramEnd"/>
      <w:r w:rsidRPr="00936C31">
        <w:rPr>
          <w:color w:val="555555"/>
          <w:sz w:val="28"/>
          <w:szCs w:val="28"/>
        </w:rPr>
        <w:t xml:space="preserve"> в порядке, предусмотренном гражданским законодательством Российской Федерации).</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 xml:space="preserve">В 2025 году апелляции о несогласии с выставленными баллами </w:t>
      </w:r>
      <w:proofErr w:type="gramStart"/>
      <w:r w:rsidRPr="00936C31">
        <w:rPr>
          <w:color w:val="555555"/>
          <w:sz w:val="28"/>
          <w:szCs w:val="28"/>
        </w:rPr>
        <w:t>рассматриваются</w:t>
      </w:r>
      <w:proofErr w:type="gramEnd"/>
      <w:r w:rsidRPr="00936C31">
        <w:rPr>
          <w:color w:val="555555"/>
          <w:sz w:val="28"/>
          <w:szCs w:val="28"/>
        </w:rPr>
        <w:t xml:space="preserve"> в том числе с использованием информационно-коммуникационных технологий (при выборе апеллянтом дистанционной формы рассмотрения апелляции в бланке апелляции). В этом случае апеллянту необходимо явиться в пункт дистанционного участия в заседаниях апелляционной комиссии Вологодской области при проведении ГИА. Перечень указанных пунктов утверждается приказом Министерства образования Вологодской области.</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lastRenderedPageBreak/>
        <w:t>В случае нарушения Порядка проведения ГИА участники ГИА-11 имеют право подать апелляцию о нарушении Порядка проведения ГИА в день проведения экзамена члену ГЭК до выхода из пункта проведения экзаменов.</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При рассмотрении апелляции о нарушении Порядка проведения ГИА апелляционная комиссия выносит одно из решений: об отклонении апелляции либо об удовлетворении апелляции.</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В случае удовлетворения апелляции о нарушении Порядка проведения ГИА результат экзамена, по процедуре которого участником экзамена была подана данная апелляция, аннулируется и участнику экзамена предоставляется возможность сдать экзамен по соответствующему предмету в резервный день.</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Апелляции о несогласии с выставленными баллами выпускники текущего года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в свои образовательные организации. Выпускники прошлых лет и обучающиеся по образовательным программам среднего профессионального образования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они были зарегистрированы на сдачу ЕГЭ (прилагается).</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либо об удовлетворении апелляции и изменении баллов.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Телефон апелляционной комиссии (8172) 75-30-23.</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Примерный график получения результатов и рассмотрения апелляций при проведении ГИА-11 в 2025 году прилагается.</w:t>
      </w:r>
    </w:p>
    <w:p w:rsidR="00936C31" w:rsidRPr="00936C31" w:rsidRDefault="00936C31" w:rsidP="00936C31">
      <w:pPr>
        <w:pStyle w:val="a3"/>
        <w:shd w:val="clear" w:color="auto" w:fill="FAFAFA"/>
        <w:spacing w:before="0" w:beforeAutospacing="0" w:after="0" w:afterAutospacing="0"/>
        <w:rPr>
          <w:color w:val="555555"/>
          <w:sz w:val="28"/>
          <w:szCs w:val="28"/>
        </w:rPr>
      </w:pPr>
      <w:r w:rsidRPr="00936C31">
        <w:rPr>
          <w:color w:val="555555"/>
          <w:sz w:val="28"/>
          <w:szCs w:val="28"/>
        </w:rPr>
        <w:t>Телефон горячей линии ГИА (8172) 71-36-46.</w:t>
      </w:r>
    </w:p>
    <w:p w:rsidR="00C84965" w:rsidRPr="00936C31" w:rsidRDefault="00936C31">
      <w:pPr>
        <w:rPr>
          <w:rFonts w:ascii="Times New Roman" w:hAnsi="Times New Roman" w:cs="Times New Roman"/>
          <w:sz w:val="28"/>
          <w:szCs w:val="28"/>
        </w:rPr>
      </w:pPr>
    </w:p>
    <w:sectPr w:rsidR="00C84965" w:rsidRPr="00936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BA2"/>
    <w:rsid w:val="002404EC"/>
    <w:rsid w:val="005C5D04"/>
    <w:rsid w:val="00936C31"/>
    <w:rsid w:val="00F5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36C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6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36C31"/>
    <w:rPr>
      <w:color w:val="0000FF"/>
      <w:u w:val="single"/>
    </w:rPr>
  </w:style>
  <w:style w:type="character" w:customStyle="1" w:styleId="20">
    <w:name w:val="Заголовок 2 Знак"/>
    <w:basedOn w:val="a0"/>
    <w:link w:val="2"/>
    <w:uiPriority w:val="9"/>
    <w:semiHidden/>
    <w:rsid w:val="00936C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36C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6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36C31"/>
    <w:rPr>
      <w:color w:val="0000FF"/>
      <w:u w:val="single"/>
    </w:rPr>
  </w:style>
  <w:style w:type="character" w:customStyle="1" w:styleId="20">
    <w:name w:val="Заголовок 2 Знак"/>
    <w:basedOn w:val="a0"/>
    <w:link w:val="2"/>
    <w:uiPriority w:val="9"/>
    <w:semiHidden/>
    <w:rsid w:val="00936C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986038">
      <w:bodyDiv w:val="1"/>
      <w:marLeft w:val="0"/>
      <w:marRight w:val="0"/>
      <w:marTop w:val="0"/>
      <w:marBottom w:val="0"/>
      <w:divBdr>
        <w:top w:val="none" w:sz="0" w:space="0" w:color="auto"/>
        <w:left w:val="none" w:sz="0" w:space="0" w:color="auto"/>
        <w:bottom w:val="none" w:sz="0" w:space="0" w:color="auto"/>
        <w:right w:val="none" w:sz="0" w:space="0" w:color="auto"/>
      </w:divBdr>
    </w:div>
    <w:div w:id="210560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heck.ege.edu.ru/" TargetMode="External"/><Relationship Id="rId5" Type="http://schemas.openxmlformats.org/officeDocument/2006/relationships/hyperlink" Target="https://u24.edu35.ru/deyatelnost/ege/1735-o-srokakh-mestakh-i-poryadke-informirovaniya-o-rezultatakh-gia-11-i-o-srokakh-mestakh-i-poryadke-podachi-i-rassmotreniya-apellyatsij-pri-provedenii-gia-11-v-2025-go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2025-06-20T10:07:00Z</dcterms:created>
  <dcterms:modified xsi:type="dcterms:W3CDTF">2025-06-20T10:08:00Z</dcterms:modified>
</cp:coreProperties>
</file>