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ГИА-11. О подаче заявлений на участие в экзаменах до 1 февраля 2024 года</w:t>
      </w:r>
    </w:p>
    <w:p w:rsidR="00DD3CC4" w:rsidRPr="00415741" w:rsidRDefault="00DD3CC4" w:rsidP="00415741">
      <w:pPr>
        <w:rPr>
          <w:rFonts w:ascii="Times New Roman" w:hAnsi="Times New Roman" w:cs="Times New Roman"/>
          <w:sz w:val="28"/>
          <w:szCs w:val="28"/>
        </w:rPr>
      </w:pPr>
    </w:p>
    <w:p w:rsidR="001B7942" w:rsidRPr="00415741" w:rsidRDefault="001B7942" w:rsidP="00415741">
      <w:pPr>
        <w:rPr>
          <w:rFonts w:ascii="Times New Roman" w:hAnsi="Times New Roman" w:cs="Times New Roman"/>
          <w:sz w:val="28"/>
          <w:szCs w:val="28"/>
        </w:rPr>
      </w:pP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 (далее – Порядок), заяв</w:t>
      </w:r>
      <w:bookmarkStart w:id="0" w:name="_GoBack"/>
      <w:bookmarkEnd w:id="0"/>
      <w:r w:rsidRPr="00415741">
        <w:rPr>
          <w:rFonts w:ascii="Times New Roman" w:hAnsi="Times New Roman" w:cs="Times New Roman"/>
          <w:sz w:val="28"/>
          <w:szCs w:val="28"/>
        </w:rPr>
        <w:t>ления на участие в экзаменах до 1 февраля включительно подают:</w:t>
      </w: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- обучающиеся по образовательным программам среднего общего образования – в образовательные организации, в которых они осваивают образовательные программы среднего общего образования;</w:t>
      </w: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- экстерны – в образовательные организации, выбранные экстернами для прохождения ГИА;</w:t>
      </w: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5741">
        <w:rPr>
          <w:rFonts w:ascii="Times New Roman" w:hAnsi="Times New Roman" w:cs="Times New Roman"/>
          <w:sz w:val="28"/>
          <w:szCs w:val="28"/>
        </w:rPr>
        <w:t>- 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– в 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(изложения) в 2023-2024 учебном году, а также на сдачу единого государственного экзамена (далее – ЕГЭ) на территории Вологодской области в 2024</w:t>
      </w:r>
      <w:proofErr w:type="gramEnd"/>
      <w:r w:rsidRPr="00415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741">
        <w:rPr>
          <w:rFonts w:ascii="Times New Roman" w:hAnsi="Times New Roman" w:cs="Times New Roman"/>
          <w:sz w:val="28"/>
          <w:szCs w:val="28"/>
        </w:rPr>
        <w:t>учебном году.</w:t>
      </w:r>
      <w:proofErr w:type="gramEnd"/>
      <w:r w:rsidRPr="00415741">
        <w:rPr>
          <w:rFonts w:ascii="Times New Roman" w:hAnsi="Times New Roman" w:cs="Times New Roman"/>
          <w:sz w:val="28"/>
          <w:szCs w:val="28"/>
        </w:rPr>
        <w:t xml:space="preserve"> При этом указанные лица могут участвовать в ЕГЭ, в том числе при наличии у них действующих результатов ЕГЭ прошлых лет.</w:t>
      </w: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Экзамены проводятся в три периода:</w:t>
      </w: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- досрочный (март-апрель);</w:t>
      </w: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- основной (май-июль);</w:t>
      </w: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- дополнительный (сентябрь).</w:t>
      </w:r>
    </w:p>
    <w:p w:rsidR="00415741" w:rsidRPr="00415741" w:rsidRDefault="00415741" w:rsidP="00415741">
      <w:pPr>
        <w:rPr>
          <w:rFonts w:ascii="Times New Roman" w:hAnsi="Times New Roman" w:cs="Times New Roman"/>
          <w:sz w:val="28"/>
          <w:szCs w:val="28"/>
        </w:rPr>
      </w:pPr>
      <w:r w:rsidRPr="00415741">
        <w:rPr>
          <w:rFonts w:ascii="Times New Roman" w:hAnsi="Times New Roman" w:cs="Times New Roman"/>
          <w:sz w:val="28"/>
          <w:szCs w:val="28"/>
        </w:rPr>
        <w:t>В соответствии с Порядком ЕГЭ для выпускников прошлых лет проводиться в резервные сроки основного периода.</w:t>
      </w:r>
    </w:p>
    <w:p w:rsidR="001B7942" w:rsidRPr="001B7942" w:rsidRDefault="001B7942" w:rsidP="00415741">
      <w:pPr>
        <w:rPr>
          <w:rFonts w:ascii="Times New Roman" w:hAnsi="Times New Roman" w:cs="Times New Roman"/>
          <w:sz w:val="28"/>
          <w:szCs w:val="28"/>
        </w:rPr>
      </w:pPr>
    </w:p>
    <w:sectPr w:rsidR="001B7942" w:rsidRPr="001B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D7"/>
    <w:rsid w:val="001B7942"/>
    <w:rsid w:val="00415741"/>
    <w:rsid w:val="005447D7"/>
    <w:rsid w:val="007B0F46"/>
    <w:rsid w:val="00C60A3A"/>
    <w:rsid w:val="00DB5B49"/>
    <w:rsid w:val="00D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A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3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CC4"/>
    <w:rPr>
      <w:b/>
      <w:bCs/>
    </w:rPr>
  </w:style>
  <w:style w:type="character" w:customStyle="1" w:styleId="modifydate">
    <w:name w:val="modifydate"/>
    <w:basedOn w:val="a0"/>
    <w:rsid w:val="00DD3CC4"/>
  </w:style>
  <w:style w:type="paragraph" w:styleId="a6">
    <w:name w:val="Balloon Text"/>
    <w:basedOn w:val="a"/>
    <w:link w:val="a7"/>
    <w:uiPriority w:val="99"/>
    <w:semiHidden/>
    <w:unhideWhenUsed/>
    <w:rsid w:val="00DD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A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3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CC4"/>
    <w:rPr>
      <w:b/>
      <w:bCs/>
    </w:rPr>
  </w:style>
  <w:style w:type="character" w:customStyle="1" w:styleId="modifydate">
    <w:name w:val="modifydate"/>
    <w:basedOn w:val="a0"/>
    <w:rsid w:val="00DD3CC4"/>
  </w:style>
  <w:style w:type="paragraph" w:styleId="a6">
    <w:name w:val="Balloon Text"/>
    <w:basedOn w:val="a"/>
    <w:link w:val="a7"/>
    <w:uiPriority w:val="99"/>
    <w:semiHidden/>
    <w:unhideWhenUsed/>
    <w:rsid w:val="00DD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065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3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8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2024-01-29T09:59:00Z</dcterms:created>
  <dcterms:modified xsi:type="dcterms:W3CDTF">2024-01-29T11:27:00Z</dcterms:modified>
</cp:coreProperties>
</file>