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796" w:rsidRPr="00D601DC" w:rsidRDefault="0007116F" w:rsidP="00D60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1DC">
        <w:rPr>
          <w:rFonts w:ascii="Times New Roman" w:hAnsi="Times New Roman" w:cs="Times New Roman"/>
          <w:b/>
          <w:sz w:val="24"/>
          <w:szCs w:val="24"/>
        </w:rPr>
        <w:t xml:space="preserve">Аннотации к программ учебных курсов </w:t>
      </w:r>
      <w:proofErr w:type="gramStart"/>
      <w:r w:rsidRPr="00D601DC">
        <w:rPr>
          <w:rFonts w:ascii="Times New Roman" w:hAnsi="Times New Roman" w:cs="Times New Roman"/>
          <w:b/>
          <w:sz w:val="24"/>
          <w:szCs w:val="24"/>
        </w:rPr>
        <w:t>внеурочной  деятельности</w:t>
      </w:r>
      <w:proofErr w:type="gramEnd"/>
      <w:r w:rsidRPr="00D601DC">
        <w:rPr>
          <w:rFonts w:ascii="Times New Roman" w:hAnsi="Times New Roman" w:cs="Times New Roman"/>
          <w:b/>
          <w:sz w:val="24"/>
          <w:szCs w:val="24"/>
        </w:rPr>
        <w:t xml:space="preserve">  10 - 11 класс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190"/>
        <w:gridCol w:w="6416"/>
      </w:tblGrid>
      <w:tr w:rsidR="0007116F" w:rsidRPr="00D601DC" w:rsidTr="0007116F">
        <w:tc>
          <w:tcPr>
            <w:tcW w:w="3190" w:type="dxa"/>
          </w:tcPr>
          <w:p w:rsidR="0007116F" w:rsidRPr="00D601DC" w:rsidRDefault="0007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1D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6416" w:type="dxa"/>
          </w:tcPr>
          <w:p w:rsidR="0007116F" w:rsidRPr="00D601DC" w:rsidRDefault="0007116F" w:rsidP="00CD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1DC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</w:t>
            </w:r>
          </w:p>
        </w:tc>
      </w:tr>
      <w:tr w:rsidR="00D601DC" w:rsidRPr="00D601DC" w:rsidTr="0007116F">
        <w:tc>
          <w:tcPr>
            <w:tcW w:w="3190" w:type="dxa"/>
          </w:tcPr>
          <w:p w:rsidR="00D601DC" w:rsidRPr="00D601DC" w:rsidRDefault="00D601DC" w:rsidP="0065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01DC">
              <w:rPr>
                <w:rFonts w:ascii="Times New Roman" w:hAnsi="Times New Roman" w:cs="Times New Roman"/>
                <w:sz w:val="24"/>
                <w:szCs w:val="24"/>
              </w:rPr>
              <w:t>Рабочая  программа</w:t>
            </w:r>
            <w:proofErr w:type="gramEnd"/>
            <w:r w:rsidRPr="00D601DC">
              <w:rPr>
                <w:rFonts w:ascii="Times New Roman" w:hAnsi="Times New Roman" w:cs="Times New Roman"/>
                <w:sz w:val="24"/>
                <w:szCs w:val="24"/>
              </w:rPr>
              <w:t xml:space="preserve">  учебного курса  внеурочной  деятельности «Разговоры о важном»  </w:t>
            </w:r>
          </w:p>
        </w:tc>
        <w:tc>
          <w:tcPr>
            <w:tcW w:w="6416" w:type="dxa"/>
          </w:tcPr>
          <w:p w:rsidR="00D601DC" w:rsidRPr="00D601DC" w:rsidRDefault="00D601DC" w:rsidP="0065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1DC">
              <w:rPr>
                <w:rFonts w:ascii="Times New Roman" w:hAnsi="Times New Roman" w:cs="Times New Roman"/>
                <w:sz w:val="24"/>
                <w:szCs w:val="24"/>
              </w:rPr>
              <w:t>Цель курса: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      </w:r>
          </w:p>
          <w:p w:rsidR="00D601DC" w:rsidRPr="00D601DC" w:rsidRDefault="00D601DC" w:rsidP="0065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1DC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курс предназначен для обучающихся 10-11 -х классов; рассчитан на 1 час в неделю/34 часа в год  в каждом  классе. Возможны изменения </w:t>
            </w:r>
            <w:proofErr w:type="gramStart"/>
            <w:r w:rsidRPr="00D601DC">
              <w:rPr>
                <w:rFonts w:ascii="Times New Roman" w:hAnsi="Times New Roman" w:cs="Times New Roman"/>
                <w:sz w:val="24"/>
                <w:szCs w:val="24"/>
              </w:rPr>
              <w:t>тематики  в</w:t>
            </w:r>
            <w:proofErr w:type="gramEnd"/>
            <w:r w:rsidRPr="00D601D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методическими рекомендациями  на  платформе «Сервис для классных руководителей» (https://apkpro.ru/razgovory-o-vazhnom/ ) </w:t>
            </w:r>
          </w:p>
          <w:p w:rsidR="00D601DC" w:rsidRPr="00D601DC" w:rsidRDefault="00D601DC" w:rsidP="0065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1DC">
              <w:rPr>
                <w:rFonts w:ascii="Times New Roman" w:hAnsi="Times New Roman" w:cs="Times New Roman"/>
                <w:sz w:val="24"/>
                <w:szCs w:val="24"/>
              </w:rPr>
              <w:t>Форма организации: дискуссионный клуб.</w:t>
            </w:r>
          </w:p>
        </w:tc>
      </w:tr>
      <w:tr w:rsidR="00D601DC" w:rsidRPr="00D601DC" w:rsidTr="0007116F">
        <w:tc>
          <w:tcPr>
            <w:tcW w:w="3190" w:type="dxa"/>
          </w:tcPr>
          <w:p w:rsidR="00D601DC" w:rsidRPr="00D601DC" w:rsidRDefault="00D601DC" w:rsidP="0020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1DC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курса внеурочной деятельности </w:t>
            </w:r>
          </w:p>
          <w:p w:rsidR="00D601DC" w:rsidRPr="00D601DC" w:rsidRDefault="00D601DC" w:rsidP="0020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1DC">
              <w:rPr>
                <w:rFonts w:ascii="Times New Roman" w:hAnsi="Times New Roman" w:cs="Times New Roman"/>
                <w:sz w:val="24"/>
                <w:szCs w:val="24"/>
              </w:rPr>
              <w:t xml:space="preserve">«Россия – мои горизонты» </w:t>
            </w:r>
          </w:p>
          <w:p w:rsidR="00D601DC" w:rsidRPr="00D601DC" w:rsidRDefault="00D601DC" w:rsidP="00207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6" w:type="dxa"/>
          </w:tcPr>
          <w:p w:rsidR="00D601DC" w:rsidRPr="00D601DC" w:rsidRDefault="00D601DC" w:rsidP="0020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1D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состоит из профориентационных занятий, посвященных изучению отраслей экономики, профориентационных диагностик (диагностика склонностей, диагностика ГПС, диагностика способностей, личностных особенностей и </w:t>
            </w:r>
            <w:proofErr w:type="spellStart"/>
            <w:r w:rsidRPr="00D601DC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D601DC">
              <w:rPr>
                <w:rFonts w:ascii="Times New Roman" w:hAnsi="Times New Roman" w:cs="Times New Roman"/>
                <w:sz w:val="24"/>
                <w:szCs w:val="24"/>
              </w:rPr>
              <w:t>); рефлексивных занятий, моделирующих онлайн-</w:t>
            </w:r>
            <w:proofErr w:type="spellStart"/>
            <w:r w:rsidRPr="00D601DC">
              <w:rPr>
                <w:rFonts w:ascii="Times New Roman" w:hAnsi="Times New Roman" w:cs="Times New Roman"/>
                <w:sz w:val="24"/>
                <w:szCs w:val="24"/>
              </w:rPr>
              <w:t>профпроб</w:t>
            </w:r>
            <w:proofErr w:type="spellEnd"/>
            <w:r w:rsidRPr="00D601D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601DC">
              <w:rPr>
                <w:rFonts w:ascii="Times New Roman" w:hAnsi="Times New Roman" w:cs="Times New Roman"/>
                <w:sz w:val="24"/>
                <w:szCs w:val="24"/>
              </w:rPr>
              <w:t>контентноинформационный</w:t>
            </w:r>
            <w:proofErr w:type="spellEnd"/>
            <w:r w:rsidRPr="00D601D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«Конструктор </w:t>
            </w:r>
            <w:proofErr w:type="gramStart"/>
            <w:r w:rsidRPr="00D601DC">
              <w:rPr>
                <w:rFonts w:ascii="Times New Roman" w:hAnsi="Times New Roman" w:cs="Times New Roman"/>
                <w:sz w:val="24"/>
                <w:szCs w:val="24"/>
              </w:rPr>
              <w:t>будущего»  на</w:t>
            </w:r>
            <w:proofErr w:type="gramEnd"/>
            <w:r w:rsidRPr="00D601DC">
              <w:rPr>
                <w:rFonts w:ascii="Times New Roman" w:hAnsi="Times New Roman" w:cs="Times New Roman"/>
                <w:sz w:val="24"/>
                <w:szCs w:val="24"/>
              </w:rPr>
              <w:t xml:space="preserve"> базе Платформы .</w:t>
            </w:r>
          </w:p>
        </w:tc>
      </w:tr>
      <w:tr w:rsidR="00D601DC" w:rsidRPr="00D601DC" w:rsidTr="0007116F">
        <w:tc>
          <w:tcPr>
            <w:tcW w:w="3190" w:type="dxa"/>
          </w:tcPr>
          <w:p w:rsidR="00D601DC" w:rsidRPr="00D601DC" w:rsidRDefault="00D601DC" w:rsidP="004A6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1DC" w:rsidRPr="00D601DC" w:rsidRDefault="00D601DC" w:rsidP="004A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1DC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курса внеурочной деятельности </w:t>
            </w:r>
          </w:p>
          <w:p w:rsidR="00D601DC" w:rsidRPr="00D601DC" w:rsidRDefault="00D601DC" w:rsidP="004A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1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611D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  <w:r w:rsidRPr="00D601D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601DC" w:rsidRPr="00D601DC" w:rsidRDefault="00D601DC" w:rsidP="004A6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6" w:type="dxa"/>
          </w:tcPr>
          <w:p w:rsidR="00D601DC" w:rsidRPr="00D601DC" w:rsidRDefault="00D601DC" w:rsidP="004A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1DC">
              <w:rPr>
                <w:rFonts w:ascii="Times New Roman" w:hAnsi="Times New Roman" w:cs="Times New Roman"/>
                <w:sz w:val="24"/>
                <w:szCs w:val="24"/>
              </w:rPr>
              <w:t>Предметный и ориентационный курс по выбору введен с целью расширения учебного материала базового предмета и удовлетворения познавательных интересов учащихся.</w:t>
            </w:r>
          </w:p>
          <w:p w:rsidR="00D601DC" w:rsidRPr="00D601DC" w:rsidRDefault="00D601DC" w:rsidP="004A6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1DC" w:rsidRPr="00D601DC" w:rsidRDefault="00D601DC" w:rsidP="004A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1DC">
              <w:rPr>
                <w:rFonts w:ascii="Times New Roman" w:hAnsi="Times New Roman" w:cs="Times New Roman"/>
                <w:sz w:val="24"/>
                <w:szCs w:val="24"/>
              </w:rPr>
              <w:t>Курс является практико-ориентированным, призван помочь будущим выпускникам повторить, систематизировать и углубленно изучить курс обществознания основной школы и подготовиться к ЕГЭ.</w:t>
            </w:r>
          </w:p>
          <w:p w:rsidR="00D601DC" w:rsidRPr="00D601DC" w:rsidRDefault="00D601DC" w:rsidP="004A6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1DC" w:rsidRPr="00D601DC" w:rsidRDefault="00D601DC" w:rsidP="004A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1DC">
              <w:rPr>
                <w:rFonts w:ascii="Times New Roman" w:hAnsi="Times New Roman" w:cs="Times New Roman"/>
                <w:sz w:val="24"/>
                <w:szCs w:val="24"/>
              </w:rPr>
              <w:t>В программе курса уделяется большое внимание практическим занятиям: отработке навыков выполнения тестовых заданий, составлению развёрнутого плана.</w:t>
            </w:r>
          </w:p>
        </w:tc>
      </w:tr>
      <w:tr w:rsidR="00D601DC" w:rsidRPr="00D601DC" w:rsidTr="0007116F">
        <w:tc>
          <w:tcPr>
            <w:tcW w:w="3190" w:type="dxa"/>
          </w:tcPr>
          <w:p w:rsidR="00D601DC" w:rsidRPr="00D601DC" w:rsidRDefault="00D601DC" w:rsidP="00FC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1DC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внеурочной деятельности</w:t>
            </w:r>
          </w:p>
          <w:p w:rsidR="00D601DC" w:rsidRPr="00D601DC" w:rsidRDefault="00D601DC" w:rsidP="00FC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1DC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  <w:p w:rsidR="00D601DC" w:rsidRPr="00D601DC" w:rsidRDefault="00D601DC" w:rsidP="00FC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6" w:type="dxa"/>
          </w:tcPr>
          <w:p w:rsidR="00D601DC" w:rsidRPr="00D601DC" w:rsidRDefault="00D601DC" w:rsidP="00FC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1DC">
              <w:rPr>
                <w:rFonts w:ascii="Times New Roman" w:hAnsi="Times New Roman" w:cs="Times New Roman"/>
                <w:sz w:val="24"/>
                <w:szCs w:val="24"/>
              </w:rPr>
              <w:t>Целесообразность и актуальность программы заключается в том, что занятия позволяют учащимся восполнить недостаток навыков и овладеть необходимыми приёмами игры во внеурочное время, так как количество учебных часов отведённых на изучение раздела «волейбол» в школьной программе недостаточно для качественного овладения игровыми навыками и в особенности тактическими приёмами. Программа актуальна на сегодняшний день, так как её реализация восполняет недостаток двигательной активности, имеющийся у детей, в связи с высокой учебной нагрузкой, имеет оздоровительный эффект, а также благотворно воздействует на все системы детского организма.</w:t>
            </w:r>
          </w:p>
        </w:tc>
      </w:tr>
    </w:tbl>
    <w:p w:rsidR="00CD49BF" w:rsidRPr="00D601DC" w:rsidRDefault="00CD49B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D49BF" w:rsidRPr="00D6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F94"/>
    <w:rsid w:val="0004611D"/>
    <w:rsid w:val="0007116F"/>
    <w:rsid w:val="00AA5796"/>
    <w:rsid w:val="00CD49BF"/>
    <w:rsid w:val="00D601DC"/>
    <w:rsid w:val="00E2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BE0B"/>
  <w15:docId w15:val="{C01EDEFE-AD6E-4DC5-BB2A-A2EA2564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</cp:lastModifiedBy>
  <cp:revision>4</cp:revision>
  <dcterms:created xsi:type="dcterms:W3CDTF">2022-11-24T06:57:00Z</dcterms:created>
  <dcterms:modified xsi:type="dcterms:W3CDTF">2023-10-18T00:35:00Z</dcterms:modified>
</cp:coreProperties>
</file>